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8939DF">
        <w:rPr>
          <w:rFonts w:ascii="Times New Roman" w:hAnsi="Times New Roman"/>
          <w:b/>
          <w:color w:val="FF0000"/>
          <w:sz w:val="24"/>
          <w:szCs w:val="24"/>
        </w:rPr>
        <w:t>ЗП1121417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939DF" w:rsidRPr="00C25336">
        <w:rPr>
          <w:rFonts w:ascii="Times New Roman" w:hAnsi="Times New Roman"/>
          <w:b/>
          <w:color w:val="FF0000"/>
          <w:sz w:val="20"/>
          <w:szCs w:val="20"/>
        </w:rPr>
        <w:t>Поставка запасных частей к компрессорному оборудованию для нужд ПАО "</w:t>
      </w:r>
      <w:proofErr w:type="spellStart"/>
      <w:r w:rsidR="008939DF" w:rsidRPr="00C25336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8939DF" w:rsidRPr="00C25336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8939D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№737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455FC9"/>
    <w:rsid w:val="00584286"/>
    <w:rsid w:val="0068735C"/>
    <w:rsid w:val="00865065"/>
    <w:rsid w:val="008939DF"/>
    <w:rsid w:val="008B27CA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F70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2021-12-22T06:59:00Z</dcterms:modified>
</cp:coreProperties>
</file>