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D943AF">
        <w:rPr>
          <w:b/>
          <w:sz w:val="26"/>
          <w:szCs w:val="26"/>
        </w:rPr>
        <w:t>04</w:t>
      </w:r>
      <w:r w:rsidR="00443E5F">
        <w:rPr>
          <w:b/>
          <w:sz w:val="26"/>
          <w:szCs w:val="26"/>
        </w:rPr>
        <w:t xml:space="preserve"> </w:t>
      </w:r>
      <w:r w:rsidR="00D943AF">
        <w:rPr>
          <w:b/>
          <w:sz w:val="26"/>
          <w:szCs w:val="26"/>
        </w:rPr>
        <w:t>августа</w:t>
      </w:r>
      <w:r w:rsidR="00443E5F">
        <w:rPr>
          <w:b/>
          <w:sz w:val="26"/>
          <w:szCs w:val="26"/>
        </w:rPr>
        <w:t xml:space="preserve"> </w:t>
      </w:r>
      <w:r w:rsidRPr="001D33A7">
        <w:rPr>
          <w:b/>
          <w:sz w:val="26"/>
          <w:szCs w:val="26"/>
        </w:rPr>
        <w:t>201</w:t>
      </w:r>
      <w:r w:rsidR="0065599F">
        <w:rPr>
          <w:b/>
          <w:sz w:val="26"/>
          <w:szCs w:val="26"/>
        </w:rPr>
        <w:t>6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720BC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720BCE">
              <w:t>крана для УПМ 3-й группы</w:t>
            </w:r>
            <w:r w:rsidR="00443E5F" w:rsidRPr="00443E5F">
              <w:t xml:space="preserve"> </w:t>
            </w:r>
            <w:r w:rsidRPr="00912D34">
              <w:t>(ПДО №</w:t>
            </w:r>
            <w:r w:rsidR="00720BCE">
              <w:t>67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65599F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443E5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A544F" w:rsidRPr="002A544F">
              <w:rPr>
                <w:color w:val="000000"/>
              </w:rPr>
              <w:t xml:space="preserve"> </w:t>
            </w:r>
            <w:r w:rsidR="00720BCE" w:rsidRPr="00720BCE">
              <w:rPr>
                <w:color w:val="000000"/>
              </w:rPr>
              <w:t>крана для УПМ 3-й группы (ПДО №67-СС-2016)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59285F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20BCE" w:rsidRPr="00720BCE">
              <w:rPr>
                <w:color w:val="000000"/>
              </w:rPr>
              <w:t>крана для УПМ 3-й группы (ПДО №67-СС-2016)</w:t>
            </w:r>
            <w:r w:rsidR="00D943AF">
              <w:rPr>
                <w:color w:val="000000"/>
              </w:rPr>
              <w:t xml:space="preserve"> 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 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720BCE">
              <w:rPr>
                <w:rFonts w:ascii="Times New Roman" w:hAnsi="Times New Roman"/>
                <w:sz w:val="24"/>
                <w:szCs w:val="24"/>
              </w:rPr>
              <w:t xml:space="preserve">Глобал </w:t>
            </w:r>
            <w:r w:rsidR="0059285F">
              <w:rPr>
                <w:rFonts w:ascii="Times New Roman" w:hAnsi="Times New Roman"/>
                <w:sz w:val="24"/>
                <w:szCs w:val="24"/>
              </w:rPr>
              <w:t>Т</w:t>
            </w:r>
            <w:bookmarkStart w:id="3" w:name="_GoBack"/>
            <w:bookmarkEnd w:id="3"/>
            <w:r w:rsidR="00720BCE">
              <w:rPr>
                <w:rFonts w:ascii="Times New Roman" w:hAnsi="Times New Roman"/>
                <w:sz w:val="24"/>
                <w:szCs w:val="24"/>
              </w:rPr>
              <w:t>рейд</w:t>
            </w:r>
            <w:r w:rsidR="002A544F">
              <w:rPr>
                <w:rFonts w:ascii="Times New Roman" w:hAnsi="Times New Roman"/>
                <w:sz w:val="24"/>
                <w:szCs w:val="24"/>
              </w:rPr>
              <w:t>»</w:t>
            </w:r>
            <w:r w:rsidR="0065599F">
              <w:rPr>
                <w:rFonts w:ascii="Times New Roman" w:hAnsi="Times New Roman"/>
                <w:sz w:val="24"/>
                <w:szCs w:val="24"/>
              </w:rPr>
              <w:t>.</w:t>
            </w:r>
            <w:r w:rsidR="0027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BA106A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Е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Б</w:t>
            </w:r>
            <w:r w:rsidR="001D33A7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t>Подгорнов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26" w:rsidRDefault="00495A26">
      <w:r>
        <w:separator/>
      </w:r>
    </w:p>
  </w:endnote>
  <w:endnote w:type="continuationSeparator" w:id="0">
    <w:p w:rsidR="00495A26" w:rsidRDefault="0049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26" w:rsidRDefault="00495A26">
      <w:r>
        <w:separator/>
      </w:r>
    </w:p>
  </w:footnote>
  <w:footnote w:type="continuationSeparator" w:id="0">
    <w:p w:rsidR="00495A26" w:rsidRDefault="0049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C55B9"/>
    <w:rsid w:val="003612E2"/>
    <w:rsid w:val="00384189"/>
    <w:rsid w:val="003A193C"/>
    <w:rsid w:val="003B600F"/>
    <w:rsid w:val="00443E5F"/>
    <w:rsid w:val="00495A26"/>
    <w:rsid w:val="005505CE"/>
    <w:rsid w:val="0059285F"/>
    <w:rsid w:val="0065599F"/>
    <w:rsid w:val="0066316F"/>
    <w:rsid w:val="00670316"/>
    <w:rsid w:val="006D51FA"/>
    <w:rsid w:val="006F2235"/>
    <w:rsid w:val="00707867"/>
    <w:rsid w:val="00720BCE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D943AF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18</cp:revision>
  <cp:lastPrinted>2014-10-02T07:48:00Z</cp:lastPrinted>
  <dcterms:created xsi:type="dcterms:W3CDTF">2014-10-02T08:02:00Z</dcterms:created>
  <dcterms:modified xsi:type="dcterms:W3CDTF">2016-08-15T06:18:00Z</dcterms:modified>
</cp:coreProperties>
</file>