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E40B02">
        <w:rPr>
          <w:rFonts w:ascii="Times New Roman" w:hAnsi="Times New Roman"/>
          <w:b/>
          <w:color w:val="FF0000"/>
          <w:sz w:val="24"/>
          <w:szCs w:val="24"/>
        </w:rPr>
        <w:t>ЗП0121167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E40B02" w:rsidRPr="00E40B02">
        <w:rPr>
          <w:rFonts w:ascii="Times New Roman" w:hAnsi="Times New Roman"/>
          <w:b/>
          <w:color w:val="FF0000"/>
          <w:sz w:val="20"/>
          <w:szCs w:val="20"/>
        </w:rPr>
        <w:t>Поставка комплектной установки водокольцевого компрессора 0101-U-112 установки замедленного коксования (УЗК) комплекса глубокой переработки нефти (ПДО№738-СС-2020).</w:t>
      </w:r>
      <w:bookmarkStart w:id="0" w:name="_GoBack"/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E40B02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№738</w:t>
      </w:r>
      <w:r w:rsidR="00584286">
        <w:rPr>
          <w:rFonts w:ascii="Segoe UI" w:eastAsia="Times New Roman" w:hAnsi="Segoe UI" w:cs="Segoe UI"/>
          <w:sz w:val="20"/>
          <w:szCs w:val="20"/>
          <w:lang w:eastAsia="ru-RU"/>
        </w:rPr>
        <w:t>-СС-2020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C550C"/>
    <w:rsid w:val="003A25D6"/>
    <w:rsid w:val="00422B5A"/>
    <w:rsid w:val="00445027"/>
    <w:rsid w:val="00584286"/>
    <w:rsid w:val="00865065"/>
    <w:rsid w:val="00A57822"/>
    <w:rsid w:val="00AB71DC"/>
    <w:rsid w:val="00AC6817"/>
    <w:rsid w:val="00BB4D93"/>
    <w:rsid w:val="00D04857"/>
    <w:rsid w:val="00DD606D"/>
    <w:rsid w:val="00E02AE6"/>
    <w:rsid w:val="00E40B02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5DA19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5</cp:revision>
  <dcterms:created xsi:type="dcterms:W3CDTF">2019-12-27T08:39:00Z</dcterms:created>
  <dcterms:modified xsi:type="dcterms:W3CDTF">2020-12-22T08:48:00Z</dcterms:modified>
</cp:coreProperties>
</file>