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E1DDB">
        <w:rPr>
          <w:b/>
          <w:sz w:val="26"/>
          <w:szCs w:val="26"/>
        </w:rPr>
        <w:tab/>
      </w:r>
      <w:r w:rsidR="005E1DDB">
        <w:rPr>
          <w:b/>
          <w:sz w:val="26"/>
          <w:szCs w:val="26"/>
        </w:rPr>
        <w:tab/>
      </w:r>
      <w:r w:rsidR="005E1DDB">
        <w:rPr>
          <w:b/>
          <w:sz w:val="26"/>
          <w:szCs w:val="26"/>
        </w:rPr>
        <w:tab/>
      </w:r>
      <w:r w:rsidR="005E1DDB">
        <w:rPr>
          <w:b/>
          <w:sz w:val="26"/>
          <w:szCs w:val="26"/>
        </w:rPr>
        <w:tab/>
        <w:t>18</w:t>
      </w:r>
      <w:r w:rsidR="00A847E3">
        <w:rPr>
          <w:b/>
          <w:sz w:val="26"/>
          <w:szCs w:val="26"/>
        </w:rPr>
        <w:t xml:space="preserve"> </w:t>
      </w:r>
      <w:r w:rsidR="005E1DDB">
        <w:rPr>
          <w:b/>
          <w:sz w:val="26"/>
          <w:szCs w:val="26"/>
        </w:rPr>
        <w:t>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E1DDB" w:rsidRPr="005E1DDB">
              <w:t>автомобиля Форд Транзит для ВГСО</w:t>
            </w:r>
            <w:r w:rsidR="00094B6F">
              <w:t xml:space="preserve"> </w:t>
            </w:r>
            <w:r w:rsidRPr="00912D34">
              <w:t>(ПДО №</w:t>
            </w:r>
            <w:r w:rsidR="005E1DDB">
              <w:t>23</w:t>
            </w:r>
            <w:r w:rsidR="009852C7">
              <w:t>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5E1DDB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E1DDB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5E1DDB">
              <w:t>автомобиля Форд Транзит для ВГСО</w:t>
            </w:r>
            <w:r>
              <w:rPr>
                <w:color w:val="000000"/>
              </w:rPr>
              <w:t xml:space="preserve"> (ПДО №23</w:t>
            </w:r>
            <w:r w:rsidR="009852C7">
              <w:rPr>
                <w:color w:val="000000"/>
              </w:rPr>
              <w:t>0</w:t>
            </w:r>
            <w:r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E1DDB">
              <w:rPr>
                <w:rFonts w:ascii="Times New Roman" w:hAnsi="Times New Roman"/>
                <w:sz w:val="24"/>
                <w:szCs w:val="24"/>
              </w:rPr>
              <w:t>П</w:t>
            </w:r>
            <w:r w:rsidR="005E1DDB" w:rsidRPr="005E1DDB">
              <w:rPr>
                <w:rFonts w:ascii="Times New Roman" w:hAnsi="Times New Roman"/>
                <w:sz w:val="24"/>
                <w:szCs w:val="24"/>
              </w:rPr>
              <w:t>ризнать тендер на поставку автомобиля Форд Транзит для ВГСО по ПДО №230-СС-2016 несостоявшимся.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5E1DDB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2017-11-15T11:47:00Z</dcterms:modified>
</cp:coreProperties>
</file>