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C550C" w:rsidRPr="001C550C">
        <w:rPr>
          <w:rFonts w:ascii="Times New Roman" w:hAnsi="Times New Roman"/>
          <w:b/>
          <w:color w:val="FF0000"/>
          <w:sz w:val="24"/>
          <w:szCs w:val="24"/>
        </w:rPr>
        <w:t>ЗП910394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1C550C" w:rsidRPr="00A62FD4">
        <w:rPr>
          <w:b/>
          <w:szCs w:val="28"/>
        </w:rPr>
        <w:t>калибраторов, стендов для регулировки и проверки оборудования КИП для Цеха № 15 ПАО «</w:t>
      </w:r>
      <w:proofErr w:type="spellStart"/>
      <w:r w:rsidR="001C550C" w:rsidRPr="00A62FD4">
        <w:rPr>
          <w:b/>
          <w:szCs w:val="28"/>
        </w:rPr>
        <w:t>Славнефть</w:t>
      </w:r>
      <w:proofErr w:type="spellEnd"/>
      <w:r w:rsidR="001C550C" w:rsidRPr="00A62FD4">
        <w:rPr>
          <w:b/>
          <w:szCs w:val="28"/>
        </w:rPr>
        <w:t>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C550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№531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45027"/>
    <w:rsid w:val="00865065"/>
    <w:rsid w:val="00A57822"/>
    <w:rsid w:val="00AB71DC"/>
    <w:rsid w:val="00BB4D9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C50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2019-02-07T12:42:00Z</dcterms:created>
  <dcterms:modified xsi:type="dcterms:W3CDTF">2019-10-25T10:12:00Z</dcterms:modified>
</cp:coreProperties>
</file>