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sz w:val="20"/>
          <w:szCs w:val="20"/>
          <w:lang w:eastAsia="ru-RU"/>
        </w:rPr>
        <w:t>Здравствуйте!</w:t>
      </w:r>
    </w:p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</w:p>
    <w:p w:rsidR="00BB4D93" w:rsidRPr="00AB71DC" w:rsidRDefault="00AB71DC" w:rsidP="00AB71D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П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АО «</w:t>
      </w:r>
      <w:proofErr w:type="spellStart"/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Славнефть</w:t>
      </w:r>
      <w:proofErr w:type="spellEnd"/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-ЯНОС» информирует Вас о том, что на ЭТП ТЭК-Торг (</w:t>
      </w:r>
      <w:r w:rsidR="00F2008A">
        <w:rPr>
          <w:rFonts w:ascii="Segoe UI" w:eastAsia="Times New Roman" w:hAnsi="Segoe UI" w:cs="Segoe UI"/>
          <w:sz w:val="20"/>
          <w:szCs w:val="20"/>
          <w:lang w:eastAsia="ru-RU"/>
        </w:rPr>
        <w:t>https://www.tektorg.ru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 xml:space="preserve">) опубликовано извещение о проведении закупочной процедуры </w:t>
      </w:r>
      <w:r w:rsidR="00BB4D93" w:rsidRPr="00E95D10">
        <w:rPr>
          <w:rFonts w:ascii="Times New Roman" w:eastAsia="Times New Roman" w:hAnsi="Times New Roman"/>
          <w:color w:val="FF0000"/>
          <w:sz w:val="20"/>
          <w:szCs w:val="20"/>
          <w:lang w:eastAsia="ru-RU"/>
        </w:rPr>
        <w:t>(</w:t>
      </w:r>
      <w:r w:rsidR="00C927BE" w:rsidRPr="0060696D">
        <w:rPr>
          <w:rFonts w:ascii="Times New Roman" w:hAnsi="Times New Roman"/>
          <w:b/>
          <w:color w:val="FF0000"/>
          <w:sz w:val="18"/>
          <w:szCs w:val="18"/>
        </w:rPr>
        <w:t>ЗП3081213</w:t>
      </w:r>
      <w:bookmarkStart w:id="0" w:name="_GoBack"/>
      <w:bookmarkEnd w:id="0"/>
      <w:r w:rsidR="00BB4D93" w:rsidRPr="00E95D10">
        <w:rPr>
          <w:rFonts w:ascii="Times New Roman" w:eastAsia="Times New Roman" w:hAnsi="Times New Roman"/>
          <w:b/>
          <w:color w:val="FF0000"/>
          <w:sz w:val="20"/>
          <w:szCs w:val="20"/>
          <w:lang w:eastAsia="ru-RU"/>
        </w:rPr>
        <w:t>).</w:t>
      </w:r>
    </w:p>
    <w:p w:rsidR="00BB4D93" w:rsidRDefault="00BB4D93" w:rsidP="00BB4D93">
      <w:pPr>
        <w:spacing w:after="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</w:p>
    <w:p w:rsidR="00167BFC" w:rsidRDefault="00BB4D93" w:rsidP="00E95D10">
      <w:pPr>
        <w:spacing w:after="0" w:line="240" w:lineRule="auto"/>
        <w:rPr>
          <w:rFonts w:ascii="Times New Roman" w:hAnsi="Times New Roman"/>
          <w:b/>
          <w:color w:val="FF0000"/>
          <w:sz w:val="20"/>
          <w:szCs w:val="20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 xml:space="preserve">Краткое наименование процедуры: </w:t>
      </w:r>
      <w:r w:rsidR="00C927BE" w:rsidRPr="00C927BE">
        <w:rPr>
          <w:rFonts w:ascii="Times New Roman" w:hAnsi="Times New Roman"/>
          <w:b/>
          <w:color w:val="FF0000"/>
          <w:sz w:val="24"/>
          <w:szCs w:val="24"/>
        </w:rPr>
        <w:t xml:space="preserve">Поставка лабораторного </w:t>
      </w:r>
      <w:proofErr w:type="spellStart"/>
      <w:r w:rsidR="00C927BE" w:rsidRPr="00C927BE">
        <w:rPr>
          <w:rFonts w:ascii="Times New Roman" w:hAnsi="Times New Roman"/>
          <w:b/>
          <w:color w:val="FF0000"/>
          <w:sz w:val="24"/>
          <w:szCs w:val="24"/>
        </w:rPr>
        <w:t>хроматографического</w:t>
      </w:r>
      <w:proofErr w:type="spellEnd"/>
      <w:r w:rsidR="00C927BE" w:rsidRPr="00C927BE">
        <w:rPr>
          <w:rFonts w:ascii="Times New Roman" w:hAnsi="Times New Roman"/>
          <w:b/>
          <w:color w:val="FF0000"/>
          <w:sz w:val="24"/>
          <w:szCs w:val="24"/>
        </w:rPr>
        <w:t xml:space="preserve"> оборудования</w:t>
      </w:r>
      <w:r w:rsidR="000C0C69" w:rsidRPr="00C927BE">
        <w:rPr>
          <w:rFonts w:ascii="Times New Roman" w:hAnsi="Times New Roman"/>
          <w:b/>
          <w:color w:val="FF0000"/>
          <w:sz w:val="20"/>
          <w:szCs w:val="20"/>
        </w:rPr>
        <w:t xml:space="preserve"> </w:t>
      </w:r>
    </w:p>
    <w:p w:rsidR="00BB4D93" w:rsidRDefault="00BB4D93" w:rsidP="00BB4D93">
      <w:pPr>
        <w:spacing w:after="6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Форма торгов: Запрос предложений</w:t>
      </w:r>
    </w:p>
    <w:p w:rsidR="00BB4D93" w:rsidRDefault="00AB71DC" w:rsidP="00BB4D93">
      <w:pPr>
        <w:spacing w:after="6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Организатор: П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АО «СЛАВНЕФТЬ-ЯРОСЛАВНЕФТЕОРГСИНТЕЗ»</w:t>
      </w:r>
    </w:p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</w:p>
    <w:p w:rsidR="00BB4D93" w:rsidRDefault="00FC4ED4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sz w:val="20"/>
          <w:szCs w:val="20"/>
          <w:lang w:eastAsia="ru-RU"/>
        </w:rPr>
        <w:t>ПАО «</w:t>
      </w:r>
      <w:proofErr w:type="spellStart"/>
      <w:r>
        <w:rPr>
          <w:rFonts w:ascii="Segoe UI" w:eastAsia="Times New Roman" w:hAnsi="Segoe UI" w:cs="Segoe UI"/>
          <w:sz w:val="20"/>
          <w:szCs w:val="20"/>
          <w:lang w:eastAsia="ru-RU"/>
        </w:rPr>
        <w:t>Славнефть</w:t>
      </w:r>
      <w:proofErr w:type="spellEnd"/>
      <w:r>
        <w:rPr>
          <w:rFonts w:ascii="Segoe UI" w:eastAsia="Times New Roman" w:hAnsi="Segoe UI" w:cs="Segoe UI"/>
          <w:sz w:val="20"/>
          <w:szCs w:val="20"/>
          <w:lang w:eastAsia="ru-RU"/>
        </w:rPr>
        <w:t>-ЯНОС». ПДО №</w:t>
      </w:r>
      <w:r w:rsidR="00C927BE">
        <w:rPr>
          <w:rFonts w:ascii="Segoe UI" w:eastAsia="Times New Roman" w:hAnsi="Segoe UI" w:cs="Segoe UI"/>
          <w:sz w:val="20"/>
          <w:szCs w:val="20"/>
          <w:lang w:eastAsia="ru-RU"/>
        </w:rPr>
        <w:t>426</w:t>
      </w:r>
      <w:r w:rsidR="00687528">
        <w:rPr>
          <w:rFonts w:ascii="Segoe UI" w:eastAsia="Times New Roman" w:hAnsi="Segoe UI" w:cs="Segoe UI"/>
          <w:sz w:val="20"/>
          <w:szCs w:val="20"/>
          <w:lang w:eastAsia="ru-RU"/>
        </w:rPr>
        <w:t>-СС</w:t>
      </w:r>
      <w:r w:rsidR="00A80CD6">
        <w:rPr>
          <w:rFonts w:ascii="Segoe UI" w:eastAsia="Times New Roman" w:hAnsi="Segoe UI" w:cs="Segoe UI"/>
          <w:sz w:val="20"/>
          <w:szCs w:val="20"/>
          <w:lang w:eastAsia="ru-RU"/>
        </w:rPr>
        <w:t>-2023</w:t>
      </w:r>
      <w:r w:rsidR="00BB4D93">
        <w:rPr>
          <w:rFonts w:ascii="Segoe UI" w:eastAsia="Times New Roman" w:hAnsi="Segoe UI" w:cs="Segoe UI"/>
          <w:sz w:val="20"/>
          <w:szCs w:val="20"/>
          <w:lang w:eastAsia="ru-RU"/>
        </w:rPr>
        <w:t>.</w:t>
      </w:r>
    </w:p>
    <w:p w:rsidR="00A57822" w:rsidRDefault="00A57822"/>
    <w:sectPr w:rsidR="00A578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065"/>
    <w:rsid w:val="000C0C69"/>
    <w:rsid w:val="00167BFC"/>
    <w:rsid w:val="001C550C"/>
    <w:rsid w:val="001E45DA"/>
    <w:rsid w:val="003A25D6"/>
    <w:rsid w:val="00422B5A"/>
    <w:rsid w:val="00445027"/>
    <w:rsid w:val="005239FA"/>
    <w:rsid w:val="00566159"/>
    <w:rsid w:val="00582D22"/>
    <w:rsid w:val="00584286"/>
    <w:rsid w:val="005B2750"/>
    <w:rsid w:val="0068735C"/>
    <w:rsid w:val="00687528"/>
    <w:rsid w:val="008022E7"/>
    <w:rsid w:val="00865065"/>
    <w:rsid w:val="00896A62"/>
    <w:rsid w:val="009E43AF"/>
    <w:rsid w:val="00A57822"/>
    <w:rsid w:val="00A80CD6"/>
    <w:rsid w:val="00AB71DC"/>
    <w:rsid w:val="00AC6817"/>
    <w:rsid w:val="00BB4D93"/>
    <w:rsid w:val="00C927BE"/>
    <w:rsid w:val="00D04857"/>
    <w:rsid w:val="00D116C1"/>
    <w:rsid w:val="00DD606D"/>
    <w:rsid w:val="00DE787F"/>
    <w:rsid w:val="00E02AE6"/>
    <w:rsid w:val="00E3485C"/>
    <w:rsid w:val="00E95D10"/>
    <w:rsid w:val="00F10F31"/>
    <w:rsid w:val="00F2008A"/>
    <w:rsid w:val="00FC4ED4"/>
    <w:rsid w:val="00FF6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64B89"/>
  <w15:chartTrackingRefBased/>
  <w15:docId w15:val="{2A5934A9-A902-40E5-BDB4-5DC64D610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4D9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BB4D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59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prokofevov</dc:creator>
  <cp:keywords/>
  <dc:description/>
  <cp:lastModifiedBy>Прокофьев Олег Викторович</cp:lastModifiedBy>
  <cp:revision>25</cp:revision>
  <dcterms:created xsi:type="dcterms:W3CDTF">2019-12-27T08:39:00Z</dcterms:created>
  <dcterms:modified xsi:type="dcterms:W3CDTF">2023-08-16T13:39:00Z</dcterms:modified>
</cp:coreProperties>
</file>