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  <w:t>01 февраля</w:t>
      </w:r>
      <w:bookmarkStart w:id="3" w:name="_GoBack"/>
      <w:bookmarkEnd w:id="3"/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B92CF4">
        <w:rPr>
          <w:b/>
          <w:sz w:val="26"/>
          <w:szCs w:val="26"/>
        </w:rPr>
        <w:t>8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E60538" w:rsidRPr="0090678B">
              <w:t>запасных частей для цеха №19 ОАО «</w:t>
            </w:r>
            <w:proofErr w:type="spellStart"/>
            <w:r w:rsidR="00E60538" w:rsidRPr="0090678B">
              <w:t>Славнефть</w:t>
            </w:r>
            <w:proofErr w:type="spellEnd"/>
            <w:r w:rsidR="00E60538" w:rsidRPr="0090678B">
              <w:t>-ЯНОС» (ПДО №468-СС-2017</w:t>
            </w:r>
            <w:r w:rsidR="00E60538" w:rsidRPr="00150528">
              <w:t>)</w:t>
            </w:r>
            <w:r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E60538" w:rsidRPr="0090678B">
              <w:t>запасных частей для цеха №19 ОАО «</w:t>
            </w:r>
            <w:proofErr w:type="spellStart"/>
            <w:r w:rsidR="00E60538" w:rsidRPr="0090678B">
              <w:t>Славнефть</w:t>
            </w:r>
            <w:proofErr w:type="spellEnd"/>
            <w:r w:rsidR="00E60538" w:rsidRPr="0090678B">
              <w:t>-ЯНОС» (ПДО №468-СС-2017</w:t>
            </w:r>
            <w:r w:rsidR="00E60538" w:rsidRPr="00150528">
              <w:t>)</w:t>
            </w:r>
            <w:r w:rsidR="000B6E3A" w:rsidRPr="000B6E3A">
              <w:rPr>
                <w:color w:val="000000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60538" w:rsidRDefault="00E60538" w:rsidP="00E60538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 w:rsidRPr="00275AB7">
              <w:rPr>
                <w:b/>
              </w:rPr>
              <w:t>Победител</w:t>
            </w:r>
            <w:r>
              <w:rPr>
                <w:b/>
              </w:rPr>
              <w:t>ями</w:t>
            </w:r>
            <w:r w:rsidRPr="00275AB7">
              <w:rPr>
                <w:b/>
              </w:rPr>
              <w:t xml:space="preserve"> тендера</w:t>
            </w:r>
            <w:r w:rsidRPr="00275AB7">
              <w:t xml:space="preserve"> по ПДО №</w:t>
            </w:r>
            <w:r>
              <w:t>468</w:t>
            </w:r>
            <w:r w:rsidRPr="00275AB7">
              <w:t xml:space="preserve">-СС-2017 </w:t>
            </w:r>
            <w:r>
              <w:t xml:space="preserve">по критерию наименьшая стоимость, </w:t>
            </w:r>
            <w:r w:rsidRPr="00314C19">
              <w:t>признать</w:t>
            </w:r>
            <w:r w:rsidRPr="009D3B2A">
              <w:t>:</w:t>
            </w:r>
          </w:p>
          <w:p w:rsidR="00E60538" w:rsidRDefault="00E60538" w:rsidP="00E60538">
            <w:pPr>
              <w:numPr>
                <w:ilvl w:val="0"/>
                <w:numId w:val="16"/>
              </w:numPr>
              <w:tabs>
                <w:tab w:val="left" w:pos="1276"/>
              </w:tabs>
              <w:spacing w:line="276" w:lineRule="auto"/>
              <w:ind w:hanging="408"/>
              <w:jc w:val="both"/>
            </w:pPr>
            <w:r w:rsidRPr="00F85B5B">
              <w:rPr>
                <w:b/>
              </w:rPr>
              <w:t>Лот №</w:t>
            </w:r>
            <w:r>
              <w:rPr>
                <w:b/>
              </w:rPr>
              <w:t>3</w:t>
            </w:r>
            <w:r w:rsidRPr="00F85B5B">
              <w:rPr>
                <w:b/>
              </w:rPr>
              <w:t>:</w:t>
            </w:r>
            <w:r w:rsidRPr="009D3B2A">
              <w:t xml:space="preserve"> </w:t>
            </w:r>
            <w:r w:rsidRPr="00501B7C">
              <w:rPr>
                <w:b/>
              </w:rPr>
              <w:t>ООО «</w:t>
            </w:r>
            <w:proofErr w:type="spellStart"/>
            <w:r w:rsidRPr="00501B7C">
              <w:rPr>
                <w:b/>
              </w:rPr>
              <w:t>СкайТехИнжиниринг</w:t>
            </w:r>
            <w:proofErr w:type="spellEnd"/>
            <w:r w:rsidRPr="00314C19">
              <w:rPr>
                <w:b/>
              </w:rPr>
              <w:t>»</w:t>
            </w:r>
            <w:r>
              <w:t>;</w:t>
            </w:r>
          </w:p>
          <w:p w:rsidR="00E60538" w:rsidRDefault="00E60538" w:rsidP="00E60538">
            <w:pPr>
              <w:numPr>
                <w:ilvl w:val="0"/>
                <w:numId w:val="16"/>
              </w:numPr>
              <w:tabs>
                <w:tab w:val="left" w:pos="1276"/>
              </w:tabs>
              <w:spacing w:line="276" w:lineRule="auto"/>
              <w:ind w:hanging="408"/>
              <w:jc w:val="both"/>
            </w:pPr>
            <w:r>
              <w:rPr>
                <w:b/>
              </w:rPr>
              <w:t>Лот №4</w:t>
            </w:r>
            <w:r w:rsidRPr="00F85B5B">
              <w:rPr>
                <w:b/>
              </w:rPr>
              <w:t>:</w:t>
            </w:r>
            <w:r w:rsidRPr="00501B7C">
              <w:rPr>
                <w:b/>
              </w:rPr>
              <w:t xml:space="preserve"> ООО «МАШТЭК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Default="00E60538" w:rsidP="00E60538">
            <w:pPr>
              <w:numPr>
                <w:ilvl w:val="0"/>
                <w:numId w:val="15"/>
              </w:numPr>
              <w:tabs>
                <w:tab w:val="left" w:pos="1276"/>
              </w:tabs>
              <w:spacing w:line="276" w:lineRule="auto"/>
              <w:ind w:hanging="408"/>
              <w:jc w:val="both"/>
            </w:pPr>
            <w:r>
              <w:rPr>
                <w:b/>
              </w:rPr>
              <w:t>Лот №7</w:t>
            </w:r>
            <w:r w:rsidRPr="00F85B5B">
              <w:rPr>
                <w:b/>
              </w:rPr>
              <w:t>:</w:t>
            </w:r>
            <w:r w:rsidRPr="00501B7C">
              <w:rPr>
                <w:b/>
              </w:rPr>
              <w:t xml:space="preserve"> ООО «Компрессия Инжиниринг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Pr="00620BD5" w:rsidRDefault="00E60538" w:rsidP="00E60538">
            <w:pPr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ind w:hanging="408"/>
              <w:jc w:val="both"/>
              <w:rPr>
                <w:b/>
              </w:rPr>
            </w:pPr>
            <w:r>
              <w:rPr>
                <w:b/>
              </w:rPr>
              <w:t>Лот №10</w:t>
            </w:r>
            <w:r w:rsidRPr="00F85B5B">
              <w:rPr>
                <w:b/>
              </w:rPr>
              <w:t>:</w:t>
            </w:r>
            <w:r w:rsidRPr="00501B7C">
              <w:rPr>
                <w:b/>
              </w:rPr>
              <w:t xml:space="preserve"> </w:t>
            </w:r>
          </w:p>
          <w:p w:rsidR="00E60538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1: </w:t>
            </w:r>
            <w:r w:rsidRPr="00501B7C">
              <w:rPr>
                <w:b/>
              </w:rPr>
              <w:t>ООО «МАШТЭК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2: </w:t>
            </w:r>
            <w:r w:rsidRPr="00501B7C">
              <w:rPr>
                <w:b/>
              </w:rPr>
              <w:t>ООО «</w:t>
            </w:r>
            <w:proofErr w:type="spellStart"/>
            <w:r w:rsidRPr="00501B7C">
              <w:rPr>
                <w:b/>
              </w:rPr>
              <w:t>СкайТехИнжиниринг</w:t>
            </w:r>
            <w:proofErr w:type="spellEnd"/>
            <w:r w:rsidRPr="00314C19">
              <w:rPr>
                <w:b/>
              </w:rPr>
              <w:t>»</w:t>
            </w:r>
            <w:r>
              <w:t>;</w:t>
            </w:r>
          </w:p>
          <w:p w:rsidR="00E60538" w:rsidRDefault="00E60538" w:rsidP="00E60538">
            <w:pPr>
              <w:numPr>
                <w:ilvl w:val="1"/>
                <w:numId w:val="17"/>
              </w:numPr>
              <w:spacing w:line="276" w:lineRule="auto"/>
              <w:ind w:left="1418" w:hanging="284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3: </w:t>
            </w:r>
            <w:r w:rsidRPr="00501B7C">
              <w:rPr>
                <w:b/>
              </w:rPr>
              <w:t>ООО «Компрессия Инжиниринг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Default="00E60538" w:rsidP="00E60538">
            <w:pPr>
              <w:numPr>
                <w:ilvl w:val="1"/>
                <w:numId w:val="17"/>
              </w:numPr>
              <w:spacing w:line="276" w:lineRule="auto"/>
              <w:ind w:left="1418" w:hanging="284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5: ЗАО</w:t>
            </w:r>
            <w:r w:rsidRPr="00501B7C">
              <w:rPr>
                <w:b/>
              </w:rPr>
              <w:t xml:space="preserve"> «</w:t>
            </w:r>
            <w:r>
              <w:rPr>
                <w:b/>
              </w:rPr>
              <w:t>ТРЭМ Инжиниринг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Default="00E60538" w:rsidP="00E60538">
            <w:pPr>
              <w:numPr>
                <w:ilvl w:val="1"/>
                <w:numId w:val="17"/>
              </w:numPr>
              <w:spacing w:line="276" w:lineRule="auto"/>
              <w:ind w:left="1418" w:hanging="284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6: ЗАО</w:t>
            </w:r>
            <w:r w:rsidRPr="00501B7C">
              <w:rPr>
                <w:b/>
              </w:rPr>
              <w:t xml:space="preserve"> «</w:t>
            </w:r>
            <w:r>
              <w:rPr>
                <w:b/>
              </w:rPr>
              <w:t>ТРЭМ Инжиниринг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Default="00E60538" w:rsidP="00E60538">
            <w:pPr>
              <w:numPr>
                <w:ilvl w:val="1"/>
                <w:numId w:val="17"/>
              </w:numPr>
              <w:spacing w:line="276" w:lineRule="auto"/>
              <w:ind w:left="1418" w:hanging="284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7: ООО</w:t>
            </w:r>
            <w:r w:rsidRPr="00501B7C">
              <w:rPr>
                <w:b/>
              </w:rPr>
              <w:t xml:space="preserve"> «</w:t>
            </w:r>
            <w:r>
              <w:rPr>
                <w:b/>
              </w:rPr>
              <w:t>АЕССИЛ Рус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Pr="00501B7C" w:rsidRDefault="00E60538" w:rsidP="00E60538">
            <w:pPr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ind w:hanging="408"/>
              <w:jc w:val="both"/>
            </w:pPr>
            <w:r>
              <w:rPr>
                <w:b/>
              </w:rPr>
              <w:t>Лот №11</w:t>
            </w:r>
            <w:r w:rsidRPr="00F85B5B">
              <w:rPr>
                <w:b/>
              </w:rPr>
              <w:t>:</w:t>
            </w:r>
            <w:r w:rsidRPr="00501B7C">
              <w:rPr>
                <w:b/>
              </w:rPr>
              <w:t xml:space="preserve"> </w:t>
            </w:r>
          </w:p>
          <w:p w:rsidR="00E60538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1: </w:t>
            </w:r>
            <w:r w:rsidRPr="00501B7C">
              <w:rPr>
                <w:b/>
              </w:rPr>
              <w:t>ООО «Компрессия Инжиниринг</w:t>
            </w:r>
            <w:r>
              <w:t>;</w:t>
            </w:r>
          </w:p>
          <w:p w:rsidR="00E60538" w:rsidRPr="002D7403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2: </w:t>
            </w:r>
            <w:r w:rsidRPr="00501B7C">
              <w:rPr>
                <w:b/>
              </w:rPr>
              <w:t>ООО «</w:t>
            </w:r>
            <w:r>
              <w:rPr>
                <w:b/>
              </w:rPr>
              <w:t xml:space="preserve">ПТК </w:t>
            </w:r>
            <w:proofErr w:type="spellStart"/>
            <w:r>
              <w:rPr>
                <w:b/>
              </w:rPr>
              <w:t>Спецкомплект</w:t>
            </w:r>
            <w:proofErr w:type="spellEnd"/>
            <w:r w:rsidRPr="00314C19">
              <w:rPr>
                <w:b/>
              </w:rPr>
              <w:t>»</w:t>
            </w:r>
            <w:r>
              <w:t>;</w:t>
            </w:r>
          </w:p>
          <w:p w:rsidR="00E60538" w:rsidRPr="002D7403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3: </w:t>
            </w:r>
            <w:r w:rsidRPr="00501B7C">
              <w:rPr>
                <w:b/>
              </w:rPr>
              <w:t>ООО «</w:t>
            </w:r>
            <w:r>
              <w:rPr>
                <w:b/>
              </w:rPr>
              <w:t xml:space="preserve">ПТК </w:t>
            </w:r>
            <w:proofErr w:type="spellStart"/>
            <w:r>
              <w:rPr>
                <w:b/>
              </w:rPr>
              <w:t>Спецкомплект</w:t>
            </w:r>
            <w:proofErr w:type="spellEnd"/>
            <w:r w:rsidRPr="00314C19">
              <w:rPr>
                <w:b/>
              </w:rPr>
              <w:t>»</w:t>
            </w:r>
            <w:r>
              <w:t>;</w:t>
            </w:r>
          </w:p>
          <w:p w:rsidR="00E60538" w:rsidRPr="002D7403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4: </w:t>
            </w:r>
            <w:r w:rsidRPr="00501B7C">
              <w:rPr>
                <w:b/>
              </w:rPr>
              <w:t>ООО «</w:t>
            </w:r>
            <w:r>
              <w:rPr>
                <w:b/>
              </w:rPr>
              <w:t xml:space="preserve">ПТК </w:t>
            </w:r>
            <w:proofErr w:type="spellStart"/>
            <w:r>
              <w:rPr>
                <w:b/>
              </w:rPr>
              <w:t>Спецкомплект</w:t>
            </w:r>
            <w:proofErr w:type="spellEnd"/>
            <w:r w:rsidRPr="00314C19">
              <w:rPr>
                <w:b/>
              </w:rPr>
              <w:t>»</w:t>
            </w:r>
            <w:r>
              <w:t>;</w:t>
            </w:r>
          </w:p>
          <w:p w:rsidR="00E60538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5: </w:t>
            </w:r>
            <w:r w:rsidRPr="00501B7C">
              <w:rPr>
                <w:b/>
              </w:rPr>
              <w:t>ООО «Компрессия Инжиниринг</w:t>
            </w:r>
            <w:r>
              <w:t>;</w:t>
            </w:r>
          </w:p>
          <w:p w:rsidR="00E60538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6: </w:t>
            </w:r>
            <w:r w:rsidRPr="00501B7C">
              <w:rPr>
                <w:b/>
              </w:rPr>
              <w:t>ООО «Компрессия Инжиниринг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Pr="00501B7C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7: </w:t>
            </w:r>
            <w:r w:rsidRPr="00501B7C">
              <w:rPr>
                <w:b/>
              </w:rPr>
              <w:t>ООО «</w:t>
            </w:r>
            <w:proofErr w:type="spellStart"/>
            <w:r>
              <w:rPr>
                <w:b/>
              </w:rPr>
              <w:t>Глобал</w:t>
            </w:r>
            <w:proofErr w:type="spellEnd"/>
            <w:r>
              <w:rPr>
                <w:b/>
              </w:rPr>
              <w:t xml:space="preserve"> Трейд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Pr="00501B7C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8: </w:t>
            </w:r>
            <w:r w:rsidRPr="00501B7C">
              <w:rPr>
                <w:b/>
              </w:rPr>
              <w:t>ООО «</w:t>
            </w:r>
            <w:proofErr w:type="spellStart"/>
            <w:r>
              <w:rPr>
                <w:b/>
              </w:rPr>
              <w:t>Глобал</w:t>
            </w:r>
            <w:proofErr w:type="spellEnd"/>
            <w:r>
              <w:rPr>
                <w:b/>
              </w:rPr>
              <w:t xml:space="preserve"> Трейд</w:t>
            </w:r>
            <w:r>
              <w:t>;</w:t>
            </w:r>
          </w:p>
          <w:p w:rsidR="00E60538" w:rsidRPr="00501B7C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9: </w:t>
            </w:r>
            <w:r w:rsidRPr="00501B7C">
              <w:rPr>
                <w:b/>
              </w:rPr>
              <w:t>ООО «</w:t>
            </w:r>
            <w:proofErr w:type="spellStart"/>
            <w:r>
              <w:rPr>
                <w:b/>
              </w:rPr>
              <w:t>Глобал</w:t>
            </w:r>
            <w:proofErr w:type="spellEnd"/>
            <w:r>
              <w:rPr>
                <w:b/>
              </w:rPr>
              <w:t xml:space="preserve"> Трейд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Pr="002D7403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10: </w:t>
            </w:r>
            <w:r w:rsidRPr="00501B7C">
              <w:rPr>
                <w:b/>
              </w:rPr>
              <w:t>ООО «</w:t>
            </w:r>
            <w:r>
              <w:rPr>
                <w:b/>
              </w:rPr>
              <w:t xml:space="preserve">ПТК </w:t>
            </w:r>
            <w:proofErr w:type="spellStart"/>
            <w:r>
              <w:rPr>
                <w:b/>
              </w:rPr>
              <w:t>Спецкомплект</w:t>
            </w:r>
            <w:proofErr w:type="spellEnd"/>
            <w:r w:rsidRPr="00314C19">
              <w:rPr>
                <w:b/>
              </w:rPr>
              <w:t>»</w:t>
            </w:r>
            <w:r>
              <w:t>;</w:t>
            </w:r>
          </w:p>
          <w:p w:rsidR="00E60538" w:rsidRPr="00501B7C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11: </w:t>
            </w:r>
            <w:r w:rsidRPr="00501B7C">
              <w:rPr>
                <w:b/>
              </w:rPr>
              <w:t>ООО «</w:t>
            </w:r>
            <w:proofErr w:type="spellStart"/>
            <w:r>
              <w:rPr>
                <w:b/>
              </w:rPr>
              <w:t>Глобал</w:t>
            </w:r>
            <w:proofErr w:type="spellEnd"/>
            <w:r>
              <w:rPr>
                <w:b/>
              </w:rPr>
              <w:t xml:space="preserve"> Трейд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Pr="00501B7C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12: </w:t>
            </w:r>
            <w:r w:rsidRPr="00501B7C">
              <w:rPr>
                <w:b/>
              </w:rPr>
              <w:t>ООО «</w:t>
            </w:r>
            <w:proofErr w:type="spellStart"/>
            <w:r>
              <w:rPr>
                <w:b/>
              </w:rPr>
              <w:t>Глобал</w:t>
            </w:r>
            <w:proofErr w:type="spellEnd"/>
            <w:r>
              <w:rPr>
                <w:b/>
              </w:rPr>
              <w:t xml:space="preserve"> Трейд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Pr="00501B7C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13: </w:t>
            </w:r>
            <w:r w:rsidRPr="00501B7C">
              <w:rPr>
                <w:b/>
              </w:rPr>
              <w:t>ООО «</w:t>
            </w:r>
            <w:proofErr w:type="spellStart"/>
            <w:r>
              <w:rPr>
                <w:b/>
              </w:rPr>
              <w:t>Глобал</w:t>
            </w:r>
            <w:proofErr w:type="spellEnd"/>
            <w:r>
              <w:rPr>
                <w:b/>
              </w:rPr>
              <w:t xml:space="preserve"> Трейд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14: </w:t>
            </w:r>
            <w:r w:rsidRPr="00501B7C">
              <w:rPr>
                <w:b/>
              </w:rPr>
              <w:t>ООО «Компрессия Инжиниринг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Pr="000921F8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15: </w:t>
            </w:r>
            <w:r w:rsidRPr="00501B7C">
              <w:rPr>
                <w:b/>
              </w:rPr>
              <w:t>ООО «</w:t>
            </w:r>
            <w:r>
              <w:rPr>
                <w:b/>
              </w:rPr>
              <w:t>ТД Промышленные технологии</w:t>
            </w:r>
            <w:r w:rsidRPr="00314C19">
              <w:rPr>
                <w:b/>
              </w:rPr>
              <w:t>»</w:t>
            </w:r>
            <w:r w:rsidRPr="000921F8">
              <w:t>;</w:t>
            </w:r>
          </w:p>
          <w:p w:rsidR="00E60538" w:rsidRPr="000921F8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16: </w:t>
            </w:r>
            <w:r w:rsidRPr="00501B7C">
              <w:rPr>
                <w:b/>
              </w:rPr>
              <w:t>ООО «</w:t>
            </w:r>
            <w:r>
              <w:rPr>
                <w:b/>
              </w:rPr>
              <w:t>Практическая механика</w:t>
            </w:r>
            <w:r w:rsidRPr="00314C19">
              <w:rPr>
                <w:b/>
              </w:rPr>
              <w:t>»</w:t>
            </w:r>
            <w:r w:rsidRPr="000921F8">
              <w:t>;</w:t>
            </w:r>
          </w:p>
          <w:p w:rsidR="00E60538" w:rsidRPr="000921F8" w:rsidRDefault="00E60538" w:rsidP="00E60538">
            <w:pPr>
              <w:numPr>
                <w:ilvl w:val="1"/>
                <w:numId w:val="17"/>
              </w:numPr>
              <w:spacing w:line="276" w:lineRule="auto"/>
              <w:ind w:left="1560" w:hanging="426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17: </w:t>
            </w:r>
            <w:r w:rsidRPr="00501B7C">
              <w:rPr>
                <w:b/>
              </w:rPr>
              <w:t>ООО «</w:t>
            </w:r>
            <w:r>
              <w:rPr>
                <w:b/>
              </w:rPr>
              <w:t>Практическая механика</w:t>
            </w:r>
            <w:r w:rsidRPr="00314C19">
              <w:rPr>
                <w:b/>
              </w:rPr>
              <w:t>»</w:t>
            </w:r>
            <w:r w:rsidRPr="000921F8">
              <w:t>;</w:t>
            </w:r>
          </w:p>
          <w:p w:rsidR="00E60538" w:rsidRPr="00620BD5" w:rsidRDefault="00E60538" w:rsidP="00E60538">
            <w:pPr>
              <w:numPr>
                <w:ilvl w:val="0"/>
                <w:numId w:val="15"/>
              </w:numPr>
              <w:tabs>
                <w:tab w:val="left" w:pos="1276"/>
              </w:tabs>
              <w:spacing w:line="276" w:lineRule="auto"/>
              <w:ind w:left="1276" w:hanging="425"/>
              <w:jc w:val="both"/>
              <w:rPr>
                <w:b/>
              </w:rPr>
            </w:pPr>
            <w:r w:rsidRPr="00F85B5B">
              <w:rPr>
                <w:b/>
              </w:rPr>
              <w:t>Лот №</w:t>
            </w:r>
            <w:r>
              <w:rPr>
                <w:b/>
              </w:rPr>
              <w:t>12</w:t>
            </w:r>
            <w:r w:rsidRPr="00F85B5B">
              <w:rPr>
                <w:b/>
              </w:rPr>
              <w:t>:</w:t>
            </w:r>
            <w:r w:rsidRPr="00620BD5">
              <w:rPr>
                <w:b/>
              </w:rPr>
              <w:t xml:space="preserve"> </w:t>
            </w:r>
            <w:r w:rsidRPr="00501B7C">
              <w:rPr>
                <w:b/>
              </w:rPr>
              <w:t>ООО «</w:t>
            </w:r>
            <w:r>
              <w:rPr>
                <w:b/>
              </w:rPr>
              <w:t>ТД Промышленные технологии</w:t>
            </w:r>
            <w:r w:rsidRPr="00314C19">
              <w:rPr>
                <w:b/>
              </w:rPr>
              <w:t>»</w:t>
            </w:r>
            <w:r w:rsidRPr="00620BD5">
              <w:t>;</w:t>
            </w:r>
          </w:p>
          <w:p w:rsidR="00E60538" w:rsidRPr="00620BD5" w:rsidRDefault="00E60538" w:rsidP="00E60538">
            <w:pPr>
              <w:numPr>
                <w:ilvl w:val="0"/>
                <w:numId w:val="15"/>
              </w:numPr>
              <w:tabs>
                <w:tab w:val="left" w:pos="1276"/>
              </w:tabs>
              <w:spacing w:line="276" w:lineRule="auto"/>
              <w:ind w:hanging="408"/>
              <w:jc w:val="both"/>
              <w:rPr>
                <w:b/>
              </w:rPr>
            </w:pPr>
            <w:r>
              <w:rPr>
                <w:b/>
              </w:rPr>
              <w:t>Лот №15</w:t>
            </w:r>
            <w:r w:rsidRPr="00F85B5B">
              <w:rPr>
                <w:b/>
              </w:rPr>
              <w:t>:</w:t>
            </w:r>
            <w:r w:rsidRPr="00501B7C">
              <w:rPr>
                <w:b/>
              </w:rPr>
              <w:t xml:space="preserve"> ООО «Компрессия Инжиниринг</w:t>
            </w:r>
            <w:r w:rsidRPr="00314C19">
              <w:rPr>
                <w:b/>
              </w:rPr>
              <w:t>»</w:t>
            </w:r>
            <w:r w:rsidRPr="00620BD5">
              <w:t>;</w:t>
            </w:r>
          </w:p>
          <w:p w:rsidR="00E60538" w:rsidRPr="00E60538" w:rsidRDefault="00E60538" w:rsidP="00E60538">
            <w:pPr>
              <w:numPr>
                <w:ilvl w:val="0"/>
                <w:numId w:val="15"/>
              </w:numPr>
              <w:tabs>
                <w:tab w:val="left" w:pos="1276"/>
              </w:tabs>
              <w:spacing w:line="276" w:lineRule="auto"/>
              <w:ind w:hanging="408"/>
              <w:jc w:val="both"/>
              <w:rPr>
                <w:b/>
                <w:lang w:val="en-US"/>
              </w:rPr>
            </w:pPr>
            <w:r>
              <w:rPr>
                <w:b/>
              </w:rPr>
              <w:t>Лот</w:t>
            </w:r>
            <w:r w:rsidRPr="00E60538">
              <w:rPr>
                <w:b/>
                <w:lang w:val="en-US"/>
              </w:rPr>
              <w:t xml:space="preserve"> №16: </w:t>
            </w:r>
            <w:r>
              <w:rPr>
                <w:b/>
                <w:lang w:val="en-US"/>
              </w:rPr>
              <w:t>World</w:t>
            </w:r>
            <w:r w:rsidRPr="00E6053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Energy</w:t>
            </w:r>
            <w:r w:rsidRPr="00E6053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</w:t>
            </w:r>
            <w:r w:rsidRPr="00E60538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R</w:t>
            </w:r>
            <w:r w:rsidRPr="00E60538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O</w:t>
            </w:r>
            <w:r w:rsidRPr="00E60538">
              <w:rPr>
                <w:b/>
                <w:lang w:val="en-US"/>
              </w:rPr>
              <w:t>.</w:t>
            </w:r>
            <w:r w:rsidRPr="00E60538">
              <w:rPr>
                <w:lang w:val="en-US"/>
              </w:rPr>
              <w:t>;</w:t>
            </w:r>
          </w:p>
          <w:p w:rsidR="00E60538" w:rsidRDefault="00E60538" w:rsidP="00E60538">
            <w:pPr>
              <w:numPr>
                <w:ilvl w:val="0"/>
                <w:numId w:val="15"/>
              </w:numPr>
              <w:tabs>
                <w:tab w:val="left" w:pos="1276"/>
              </w:tabs>
              <w:spacing w:line="276" w:lineRule="auto"/>
              <w:ind w:hanging="408"/>
              <w:jc w:val="both"/>
            </w:pPr>
            <w:r>
              <w:rPr>
                <w:b/>
              </w:rPr>
              <w:t>Лот №18</w:t>
            </w:r>
            <w:r w:rsidRPr="00F85B5B">
              <w:rPr>
                <w:b/>
              </w:rPr>
              <w:t>:</w:t>
            </w:r>
            <w:r w:rsidRPr="00501B7C">
              <w:rPr>
                <w:b/>
              </w:rPr>
              <w:t xml:space="preserve"> ООО «Компрессия Инжиниринг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Default="00E60538" w:rsidP="00E60538">
            <w:pPr>
              <w:numPr>
                <w:ilvl w:val="0"/>
                <w:numId w:val="15"/>
              </w:numPr>
              <w:tabs>
                <w:tab w:val="left" w:pos="1276"/>
              </w:tabs>
              <w:spacing w:line="276" w:lineRule="auto"/>
              <w:ind w:hanging="408"/>
              <w:jc w:val="both"/>
            </w:pPr>
            <w:r>
              <w:rPr>
                <w:b/>
              </w:rPr>
              <w:t>Лот №19</w:t>
            </w:r>
            <w:r w:rsidRPr="00F85B5B">
              <w:rPr>
                <w:b/>
              </w:rPr>
              <w:t>:</w:t>
            </w:r>
            <w:r w:rsidRPr="00501B7C">
              <w:rPr>
                <w:b/>
              </w:rPr>
              <w:t xml:space="preserve"> ООО «</w:t>
            </w:r>
            <w:r>
              <w:rPr>
                <w:b/>
              </w:rPr>
              <w:t>АНОД-ЦЕНТР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E60538" w:rsidRDefault="00E60538" w:rsidP="00E60538">
            <w:pPr>
              <w:numPr>
                <w:ilvl w:val="0"/>
                <w:numId w:val="15"/>
              </w:numPr>
              <w:tabs>
                <w:tab w:val="left" w:pos="1276"/>
              </w:tabs>
              <w:spacing w:line="276" w:lineRule="auto"/>
              <w:ind w:hanging="408"/>
              <w:jc w:val="both"/>
            </w:pPr>
            <w:r>
              <w:rPr>
                <w:b/>
              </w:rPr>
              <w:t>Лот №20</w:t>
            </w:r>
            <w:r w:rsidRPr="00F85B5B">
              <w:rPr>
                <w:b/>
              </w:rPr>
              <w:t>:</w:t>
            </w:r>
            <w:r w:rsidRPr="00501B7C">
              <w:rPr>
                <w:b/>
              </w:rPr>
              <w:t xml:space="preserve"> ООО «</w:t>
            </w:r>
            <w:r>
              <w:rPr>
                <w:b/>
              </w:rPr>
              <w:t xml:space="preserve">ПТК </w:t>
            </w:r>
            <w:proofErr w:type="spellStart"/>
            <w:r>
              <w:rPr>
                <w:b/>
              </w:rPr>
              <w:t>Спецкомплект</w:t>
            </w:r>
            <w:proofErr w:type="spellEnd"/>
            <w:r w:rsidRPr="00314C19">
              <w:rPr>
                <w:b/>
              </w:rPr>
              <w:t>»</w:t>
            </w:r>
            <w:r>
              <w:t>;</w:t>
            </w:r>
          </w:p>
          <w:p w:rsidR="0027590D" w:rsidRPr="00984114" w:rsidRDefault="00E60538" w:rsidP="00E60538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>
              <w:rPr>
                <w:b/>
              </w:rPr>
              <w:t>Лот №21</w:t>
            </w:r>
            <w:r w:rsidRPr="00F85B5B">
              <w:rPr>
                <w:b/>
              </w:rPr>
              <w:t>:</w:t>
            </w:r>
            <w:r w:rsidRPr="00501B7C">
              <w:rPr>
                <w:b/>
              </w:rPr>
              <w:t xml:space="preserve"> ООО «Компрессия Инжиниринг</w:t>
            </w:r>
            <w:r w:rsidRPr="00314C19">
              <w:rPr>
                <w:b/>
              </w:rPr>
              <w:t>»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06EEC"/>
    <w:multiLevelType w:val="hybridMultilevel"/>
    <w:tmpl w:val="55F61E3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B3627"/>
    <w:multiLevelType w:val="hybridMultilevel"/>
    <w:tmpl w:val="4AA86B9E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92CF4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60538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26</cp:revision>
  <cp:lastPrinted>2014-10-02T07:48:00Z</cp:lastPrinted>
  <dcterms:created xsi:type="dcterms:W3CDTF">2014-10-02T08:02:00Z</dcterms:created>
  <dcterms:modified xsi:type="dcterms:W3CDTF">2018-03-29T11:08:00Z</dcterms:modified>
</cp:coreProperties>
</file>