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E507EE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E507EE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DB59A8" w:rsidRPr="00DB59A8">
        <w:rPr>
          <w:rFonts w:ascii="Times New Roman" w:hAnsi="Times New Roman"/>
          <w:b/>
          <w:color w:val="FF0000"/>
        </w:rPr>
        <w:t>ЗП906199</w:t>
      </w:r>
      <w:r w:rsidRPr="0060062A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DB59A8" w:rsidRPr="00DB59A8">
        <w:rPr>
          <w:b/>
          <w:snapToGrid w:val="0"/>
          <w:sz w:val="24"/>
          <w:szCs w:val="24"/>
        </w:rPr>
        <w:t>автотранспортной техники</w:t>
      </w:r>
      <w:r w:rsidR="00DB59A8">
        <w:rPr>
          <w:b/>
          <w:snapToGrid w:val="0"/>
          <w:sz w:val="24"/>
          <w:szCs w:val="24"/>
        </w:rPr>
        <w:t xml:space="preserve"> для</w:t>
      </w:r>
      <w:r w:rsidR="0060062A" w:rsidRPr="0060062A">
        <w:rPr>
          <w:b/>
          <w:snapToGrid w:val="0"/>
          <w:sz w:val="24"/>
          <w:szCs w:val="24"/>
        </w:rPr>
        <w:t xml:space="preserve"> ПАО «</w:t>
      </w:r>
      <w:proofErr w:type="spellStart"/>
      <w:r w:rsidR="0060062A" w:rsidRPr="0060062A">
        <w:rPr>
          <w:b/>
          <w:snapToGrid w:val="0"/>
          <w:sz w:val="24"/>
          <w:szCs w:val="24"/>
        </w:rPr>
        <w:t>Славнефть</w:t>
      </w:r>
      <w:proofErr w:type="spellEnd"/>
      <w:r w:rsidR="0060062A" w:rsidRPr="0060062A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B59A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№248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60062A"/>
    <w:rsid w:val="00865065"/>
    <w:rsid w:val="00A57822"/>
    <w:rsid w:val="00BB4D93"/>
    <w:rsid w:val="00DB59A8"/>
    <w:rsid w:val="00E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E6A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2019-04-02T12:53:00Z</dcterms:created>
  <dcterms:modified xsi:type="dcterms:W3CDTF">2019-08-14T10:26:00Z</dcterms:modified>
</cp:coreProperties>
</file>