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r w:rsidR="00C80816">
        <w:fldChar w:fldCharType="begin"/>
      </w:r>
      <w:r w:rsidR="00C80816">
        <w:instrText xml:space="preserve"> DOCVARIABLE ceh_info \* MERGEFORMAT </w:instrText>
      </w:r>
      <w:r w:rsidR="00C80816">
        <w:fldChar w:fldCharType="separate"/>
      </w:r>
      <w:r w:rsidR="00FD0972" w:rsidRPr="00FD0972">
        <w:rPr>
          <w:rStyle w:val="a9"/>
        </w:rPr>
        <w:t xml:space="preserve">Публичное акционерное общество </w:t>
      </w:r>
      <w:r w:rsidR="00434905">
        <w:rPr>
          <w:rStyle w:val="a9"/>
        </w:rPr>
        <w:t>"</w:t>
      </w:r>
      <w:r w:rsidR="00FD0972" w:rsidRPr="00FD0972">
        <w:rPr>
          <w:rStyle w:val="a9"/>
        </w:rPr>
        <w:t>Славнефть-Ярославнефтеоргсинтез" (ПАО "Славнефть-ЯНОС")</w:t>
      </w:r>
      <w:r w:rsidR="00C80816">
        <w:rPr>
          <w:rStyle w:val="a9"/>
        </w:rPr>
        <w:fldChar w:fldCharType="end"/>
      </w:r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845F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3118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063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3118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063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118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63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D09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D09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845FD" w:rsidSect="00FD0972">
      <w:pgSz w:w="16838" w:h="11906" w:orient="landscape"/>
      <w:pgMar w:top="89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16" w:rsidRPr="002D34D6" w:rsidRDefault="00C80816" w:rsidP="00FD0972">
      <w:r>
        <w:separator/>
      </w:r>
    </w:p>
  </w:endnote>
  <w:endnote w:type="continuationSeparator" w:id="0">
    <w:p w:rsidR="00C80816" w:rsidRPr="002D34D6" w:rsidRDefault="00C80816" w:rsidP="00FD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16" w:rsidRPr="002D34D6" w:rsidRDefault="00C80816" w:rsidP="00FD0972">
      <w:r>
        <w:separator/>
      </w:r>
    </w:p>
  </w:footnote>
  <w:footnote w:type="continuationSeparator" w:id="0">
    <w:p w:rsidR="00C80816" w:rsidRPr="002D34D6" w:rsidRDefault="00C80816" w:rsidP="00FD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43"/>
    <w:docVar w:name="att_org_adr" w:val="634024, г. Томск, пр-т. Ленина, 242"/>
    <w:docVar w:name="att_org_dop" w:val="Испытательная лаборатория Общества с ограниченной ответственностью «Томский областной центр охраны труда»; 634024, Россия, Томская область, г.Томск, пр-кт Ленина, д.242, тел./факс (3822) 901-911, e-mail: info@tocot.ru"/>
    <w:docVar w:name="att_org_name" w:val="Общество с ограниченной ответственностью &quot;Томский областной центр охраны труда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43"/>
    <w:docVar w:name="doc_type" w:val="5"/>
    <w:docVar w:name="fill_date" w:val="30.04.2021"/>
    <w:docVar w:name="org_guid" w:val="18A2058281DE4487A73AAC1F6401B86D"/>
    <w:docVar w:name="org_id" w:val="1"/>
    <w:docVar w:name="org_name" w:val="     "/>
    <w:docVar w:name="pers_guids" w:val="C0D60286FC9B4253A0422BCE449102D1@"/>
    <w:docVar w:name="pers_snils" w:val="C0D60286FC9B4253A0422BCE449102D1@"/>
    <w:docVar w:name="pred_dolg" w:val="Главный инженер"/>
    <w:docVar w:name="pred_fio" w:val="Вахромов Н. Н.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FD097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3490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45FD"/>
    <w:rsid w:val="00B874F5"/>
    <w:rsid w:val="00BA560A"/>
    <w:rsid w:val="00C0355B"/>
    <w:rsid w:val="00C80816"/>
    <w:rsid w:val="00C93056"/>
    <w:rsid w:val="00CA2E96"/>
    <w:rsid w:val="00CD2568"/>
    <w:rsid w:val="00CD324C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0972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35392"/>
  <w15:docId w15:val="{4DBA1CD4-16AE-4852-ABC1-BF27BA33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D09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0972"/>
    <w:rPr>
      <w:sz w:val="24"/>
    </w:rPr>
  </w:style>
  <w:style w:type="paragraph" w:styleId="ad">
    <w:name w:val="footer"/>
    <w:basedOn w:val="a"/>
    <w:link w:val="ae"/>
    <w:rsid w:val="00FD09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9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pmn</dc:creator>
  <cp:lastModifiedBy>BrotckyEV</cp:lastModifiedBy>
  <cp:revision>2</cp:revision>
  <dcterms:created xsi:type="dcterms:W3CDTF">2021-04-30T04:16:00Z</dcterms:created>
  <dcterms:modified xsi:type="dcterms:W3CDTF">2021-06-04T14:21:00Z</dcterms:modified>
</cp:coreProperties>
</file>